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2019年河南省大中专学生“三下乡”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暑期社会实践活动结项申报书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</w:t>
      </w:r>
    </w:p>
    <w:tbl>
      <w:tblPr>
        <w:tblStyle w:val="2"/>
        <w:tblW w:w="8857" w:type="dxa"/>
        <w:jc w:val="center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272"/>
        <w:gridCol w:w="1052"/>
        <w:gridCol w:w="1212"/>
        <w:gridCol w:w="1907"/>
        <w:gridCol w:w="2689"/>
        <w:gridCol w:w="2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20" w:hRule="atLeast"/>
          <w:jc w:val="center"/>
        </w:trPr>
        <w:tc>
          <w:tcPr>
            <w:tcW w:w="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项目基本信息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    院</w:t>
            </w:r>
          </w:p>
        </w:tc>
        <w:tc>
          <w:tcPr>
            <w:tcW w:w="686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20" w:hRule="atLeast"/>
          <w:jc w:val="center"/>
        </w:trPr>
        <w:tc>
          <w:tcPr>
            <w:tcW w:w="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86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20" w:hRule="atLeast"/>
          <w:jc w:val="center"/>
        </w:trPr>
        <w:tc>
          <w:tcPr>
            <w:tcW w:w="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686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35" w:hRule="atLeast"/>
          <w:jc w:val="center"/>
        </w:trPr>
        <w:tc>
          <w:tcPr>
            <w:tcW w:w="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27" w:hRule="atLeast"/>
          <w:jc w:val="center"/>
        </w:trPr>
        <w:tc>
          <w:tcPr>
            <w:tcW w:w="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727" w:hRule="atLeast"/>
          <w:jc w:val="center"/>
        </w:trPr>
        <w:tc>
          <w:tcPr>
            <w:tcW w:w="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  级</w:t>
            </w: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663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  别</w:t>
            </w: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专业、年级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585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545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50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515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506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9" w:type="dxa"/>
          <w:trHeight w:val="2950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主要过程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项目成果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项目实施</w:t>
            </w:r>
          </w:p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社会效应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学校团委</w:t>
            </w:r>
          </w:p>
          <w:p>
            <w:pPr>
              <w:spacing w:line="54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                     盖  章    </w:t>
            </w:r>
          </w:p>
          <w:p>
            <w:pPr>
              <w:spacing w:line="54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left="840" w:hanging="840" w:hangingChars="300"/>
        <w:rPr>
          <w:rFonts w:ascii="楷体_GB2312" w:eastAsia="楷体_GB2312" w:cs="楷体_GB2312"/>
          <w:sz w:val="28"/>
          <w:szCs w:val="28"/>
        </w:rPr>
        <w:sectPr>
          <w:pgSz w:w="11906" w:h="16838"/>
          <w:pgMar w:top="1440" w:right="1803" w:bottom="1440" w:left="1803" w:header="851" w:footer="1247" w:gutter="0"/>
          <w:cols w:space="720" w:num="1"/>
          <w:docGrid w:type="lines" w:linePitch="319" w:charSpace="417"/>
        </w:sectPr>
      </w:pPr>
      <w:r>
        <w:rPr>
          <w:rFonts w:hint="eastAsia" w:ascii="楷体_GB2312" w:eastAsia="楷体_GB2312" w:cs="楷体_GB2312"/>
          <w:sz w:val="28"/>
          <w:szCs w:val="28"/>
        </w:rPr>
        <w:t>注:1．“项目类别”一栏填写“理论普及宣讲团”、“国情社情观察团”等重点团队或其他自行设计的团队类别。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23A65"/>
    <w:rsid w:val="6772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2019-06-18T05:34:00Z</dcterms:created>
  <dc:creator>Administrator</dc:creator>
  <cp:lastModifiedBy>Administrator</cp:lastModifiedBy>
  <dcterms:modified xsi:type="dcterms:W3CDTF">2019-06-18T05:35:12Z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